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B606" w14:textId="27783D89" w:rsidR="00A352A1" w:rsidRPr="003118B3" w:rsidRDefault="00A352A1" w:rsidP="00A352A1">
      <w:pPr>
        <w:jc w:val="center"/>
        <w:rPr>
          <w:rFonts w:cstheme="minorHAnsi"/>
          <w:b/>
          <w:bCs/>
          <w:caps/>
          <w:sz w:val="32"/>
          <w:szCs w:val="32"/>
          <w:lang w:val="da-DK"/>
        </w:rPr>
      </w:pPr>
      <w:r w:rsidRPr="003118B3">
        <w:rPr>
          <w:rFonts w:cstheme="minorHAnsi"/>
          <w:b/>
          <w:bCs/>
          <w:caps/>
          <w:sz w:val="32"/>
          <w:szCs w:val="32"/>
          <w:lang w:val="da-DK"/>
        </w:rPr>
        <w:t>R</w:t>
      </w:r>
      <w:r w:rsidRPr="00AD302C">
        <w:rPr>
          <w:rFonts w:cstheme="minorHAnsi"/>
          <w:b/>
          <w:bCs/>
          <w:caps/>
          <w:sz w:val="32"/>
          <w:szCs w:val="32"/>
        </w:rPr>
        <w:t>eglerne for denne kampagne</w:t>
      </w:r>
      <w:r w:rsidR="003118B3" w:rsidRPr="003118B3">
        <w:rPr>
          <w:rFonts w:cstheme="minorHAnsi"/>
          <w:b/>
          <w:bCs/>
          <w:caps/>
          <w:sz w:val="32"/>
          <w:szCs w:val="32"/>
          <w:lang w:val="da-DK"/>
        </w:rPr>
        <w:t xml:space="preserve"> “e</w:t>
      </w:r>
      <w:r w:rsidR="003118B3">
        <w:rPr>
          <w:rFonts w:cstheme="minorHAnsi"/>
          <w:b/>
          <w:bCs/>
          <w:caps/>
          <w:sz w:val="32"/>
          <w:szCs w:val="32"/>
          <w:lang w:val="da-DK"/>
        </w:rPr>
        <w:t>xtra</w:t>
      </w:r>
      <w:r w:rsidR="00932A61">
        <w:rPr>
          <w:rFonts w:cstheme="minorHAnsi"/>
          <w:b/>
          <w:bCs/>
          <w:caps/>
          <w:sz w:val="32"/>
          <w:szCs w:val="32"/>
          <w:lang w:val="da-DK"/>
        </w:rPr>
        <w:t xml:space="preserve"> Oplevelse”</w:t>
      </w:r>
    </w:p>
    <w:p w14:paraId="50AB25E6" w14:textId="77777777" w:rsidR="00A352A1" w:rsidRPr="002137EF" w:rsidRDefault="00A352A1" w:rsidP="002137EF">
      <w:pPr>
        <w:spacing w:after="0"/>
        <w:rPr>
          <w:rFonts w:cstheme="minorHAnsi"/>
          <w:b/>
          <w:bCs/>
          <w:sz w:val="32"/>
          <w:szCs w:val="32"/>
        </w:rPr>
      </w:pPr>
    </w:p>
    <w:p w14:paraId="4F311546" w14:textId="77777777" w:rsidR="00A352A1" w:rsidRPr="002137EF" w:rsidRDefault="00A352A1" w:rsidP="002137EF">
      <w:pPr>
        <w:shd w:val="clear" w:color="auto" w:fill="FFFFFF"/>
        <w:spacing w:after="0" w:line="240" w:lineRule="auto"/>
        <w:rPr>
          <w:rFonts w:eastAsia="Times New Roman" w:cstheme="minorHAnsi"/>
          <w:color w:val="121212"/>
          <w:spacing w:val="9"/>
          <w:sz w:val="23"/>
          <w:lang w:val="da-DK"/>
        </w:rPr>
      </w:pPr>
      <w:bookmarkStart w:id="0" w:name="_Hlk89270359"/>
    </w:p>
    <w:p w14:paraId="4F96392A" w14:textId="4AF71A85" w:rsidR="00A352A1" w:rsidRPr="002137EF" w:rsidRDefault="00A352A1" w:rsidP="002137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21212"/>
          <w:spacing w:val="9"/>
          <w:sz w:val="23"/>
          <w:lang w:val="da-DK"/>
        </w:rPr>
      </w:pPr>
      <w:r w:rsidRPr="002137EF">
        <w:rPr>
          <w:rFonts w:eastAsia="Times New Roman" w:cstheme="minorHAnsi"/>
          <w:color w:val="121212"/>
          <w:spacing w:val="9"/>
          <w:sz w:val="23"/>
          <w:lang w:val="da-DK"/>
        </w:rPr>
        <w:t>Køb en Go Dream-gaveæske med en minimums</w:t>
      </w:r>
      <w:r w:rsidR="00961F1E">
        <w:rPr>
          <w:rFonts w:eastAsia="Times New Roman" w:cstheme="minorHAnsi"/>
          <w:color w:val="121212"/>
          <w:spacing w:val="9"/>
          <w:sz w:val="23"/>
          <w:lang w:val="da-DK"/>
        </w:rPr>
        <w:t>pris</w:t>
      </w:r>
      <w:r w:rsidRPr="002137EF">
        <w:rPr>
          <w:rFonts w:eastAsia="Times New Roman" w:cstheme="minorHAnsi"/>
          <w:color w:val="121212"/>
          <w:spacing w:val="9"/>
          <w:sz w:val="23"/>
          <w:lang w:val="da-DK"/>
        </w:rPr>
        <w:t xml:space="preserve"> på DKK 299 fra den </w:t>
      </w:r>
      <w:r w:rsidR="004E7773">
        <w:rPr>
          <w:rFonts w:eastAsia="Times New Roman" w:cstheme="minorHAnsi"/>
          <w:color w:val="121212"/>
          <w:spacing w:val="9"/>
          <w:sz w:val="23"/>
          <w:lang w:val="da-DK"/>
        </w:rPr>
        <w:t>27</w:t>
      </w:r>
      <w:r w:rsidRPr="002137EF">
        <w:rPr>
          <w:rFonts w:eastAsia="Times New Roman" w:cstheme="minorHAnsi"/>
          <w:color w:val="121212"/>
          <w:spacing w:val="9"/>
          <w:sz w:val="23"/>
          <w:lang w:val="da-DK"/>
        </w:rPr>
        <w:t>-11-202</w:t>
      </w:r>
      <w:r w:rsidR="004E7773">
        <w:rPr>
          <w:rFonts w:eastAsia="Times New Roman" w:cstheme="minorHAnsi"/>
          <w:color w:val="121212"/>
          <w:spacing w:val="9"/>
          <w:sz w:val="23"/>
          <w:lang w:val="da-DK"/>
        </w:rPr>
        <w:t>3</w:t>
      </w:r>
      <w:r w:rsidRPr="002137EF">
        <w:rPr>
          <w:rFonts w:eastAsia="Times New Roman" w:cstheme="minorHAnsi"/>
          <w:color w:val="121212"/>
          <w:spacing w:val="9"/>
          <w:sz w:val="23"/>
          <w:lang w:val="da-DK"/>
        </w:rPr>
        <w:t xml:space="preserve"> til og med den 31-12-202</w:t>
      </w:r>
      <w:r w:rsidR="004E7773">
        <w:rPr>
          <w:rFonts w:eastAsia="Times New Roman" w:cstheme="minorHAnsi"/>
          <w:color w:val="121212"/>
          <w:spacing w:val="9"/>
          <w:sz w:val="23"/>
          <w:lang w:val="da-DK"/>
        </w:rPr>
        <w:t>3</w:t>
      </w:r>
      <w:r w:rsidRPr="002137EF">
        <w:rPr>
          <w:rFonts w:eastAsia="Times New Roman" w:cstheme="minorHAnsi"/>
          <w:color w:val="121212"/>
          <w:spacing w:val="9"/>
          <w:sz w:val="23"/>
          <w:lang w:val="da-DK"/>
        </w:rPr>
        <w:t xml:space="preserve"> hos et af vores officielle salgssteder, der deltager i dette initiativ, eller via vores hjemmeside.</w:t>
      </w:r>
    </w:p>
    <w:p w14:paraId="4AF2B3E6" w14:textId="77777777" w:rsidR="00A352A1" w:rsidRPr="002137EF" w:rsidRDefault="00A352A1" w:rsidP="002137EF">
      <w:pPr>
        <w:shd w:val="clear" w:color="auto" w:fill="FFFFFF"/>
        <w:spacing w:after="0" w:line="240" w:lineRule="auto"/>
        <w:rPr>
          <w:rFonts w:eastAsia="Times New Roman" w:cstheme="minorHAnsi"/>
          <w:color w:val="121212"/>
          <w:spacing w:val="9"/>
          <w:sz w:val="23"/>
          <w:lang w:val="da-DK"/>
        </w:rPr>
      </w:pPr>
    </w:p>
    <w:p w14:paraId="46C6B232" w14:textId="77777777" w:rsidR="00B17F5C" w:rsidRPr="00B17F5C" w:rsidRDefault="00A352A1" w:rsidP="002137E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da-DK" w:eastAsia="en-GB"/>
        </w:rPr>
      </w:pPr>
      <w:r w:rsidRPr="002137EF">
        <w:rPr>
          <w:rFonts w:eastAsia="Times New Roman" w:cstheme="minorHAnsi"/>
          <w:color w:val="121212"/>
          <w:spacing w:val="9"/>
          <w:sz w:val="23"/>
          <w:szCs w:val="23"/>
          <w:shd w:val="clear" w:color="auto" w:fill="FFFFFF"/>
          <w:lang w:val="da-DK" w:eastAsia="en-GB"/>
        </w:rPr>
        <w:t xml:space="preserve">Herefter bedes du nederst på denne side indtaste dit navn, e-mailadresse og dit </w:t>
      </w:r>
      <w:r w:rsidR="00B17F5C" w:rsidRPr="00B17F5C">
        <w:rPr>
          <w:rFonts w:ascii="wbx-regular-font" w:hAnsi="wbx-regular-font"/>
          <w:color w:val="121212"/>
          <w:spacing w:val="9"/>
          <w:sz w:val="23"/>
          <w:szCs w:val="23"/>
          <w:shd w:val="clear" w:color="auto" w:fill="FFFFFF"/>
          <w:lang w:val="da-DK"/>
        </w:rPr>
        <w:t>gavekortets stregkodenummer</w:t>
      </w:r>
      <w:r w:rsidRPr="002137EF">
        <w:rPr>
          <w:rFonts w:eastAsia="Times New Roman" w:cstheme="minorHAnsi"/>
          <w:color w:val="121212"/>
          <w:spacing w:val="9"/>
          <w:sz w:val="23"/>
          <w:szCs w:val="23"/>
          <w:shd w:val="clear" w:color="auto" w:fill="FFFFFF"/>
          <w:lang w:val="da-DK" w:eastAsia="en-GB"/>
        </w:rPr>
        <w:t xml:space="preserve">, som du finder på </w:t>
      </w:r>
      <w:r w:rsidRPr="002137EF">
        <w:rPr>
          <w:rFonts w:eastAsia="Times New Roman" w:cstheme="minorHAnsi"/>
          <w:spacing w:val="9"/>
          <w:sz w:val="23"/>
          <w:szCs w:val="23"/>
          <w:shd w:val="clear" w:color="auto" w:fill="FFFFFF"/>
          <w:lang w:val="da-DK" w:eastAsia="en-GB"/>
        </w:rPr>
        <w:t>din Go Dream-gaveæske</w:t>
      </w:r>
      <w:r w:rsidR="00B17F5C">
        <w:rPr>
          <w:rFonts w:eastAsia="Times New Roman" w:cstheme="minorHAnsi"/>
          <w:spacing w:val="9"/>
          <w:sz w:val="23"/>
          <w:szCs w:val="23"/>
          <w:shd w:val="clear" w:color="auto" w:fill="FFFFFF"/>
          <w:lang w:val="da-DK" w:eastAsia="en-GB"/>
        </w:rPr>
        <w:t>:</w:t>
      </w:r>
    </w:p>
    <w:p w14:paraId="511BE9C2" w14:textId="470B85B3" w:rsidR="00A352A1" w:rsidRPr="002137EF" w:rsidRDefault="0097089C" w:rsidP="00B17F5C">
      <w:pPr>
        <w:pStyle w:val="ListParagraph"/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  <w:lang w:val="da-DK" w:eastAsia="en-GB"/>
        </w:rPr>
      </w:pPr>
      <w:r w:rsidRPr="0097089C">
        <w:rPr>
          <w:rFonts w:eastAsia="Times New Roman" w:cstheme="minorHAnsi"/>
          <w:noProof/>
          <w:spacing w:val="9"/>
          <w:sz w:val="23"/>
          <w:szCs w:val="23"/>
          <w:shd w:val="clear" w:color="auto" w:fill="FFFFFF"/>
          <w:lang w:val="da-DK" w:eastAsia="en-GB"/>
        </w:rPr>
        <w:drawing>
          <wp:inline distT="0" distB="0" distL="0" distR="0" wp14:anchorId="25DC35EE" wp14:editId="0C0DB378">
            <wp:extent cx="5052498" cy="2065199"/>
            <wp:effectExtent l="0" t="0" r="0" b="0"/>
            <wp:docPr id="1749057978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57978" name="Picture 1" descr="A close-up of a pap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2498" cy="206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2A1" w:rsidRPr="002137EF">
        <w:rPr>
          <w:rFonts w:eastAsia="Times New Roman" w:cstheme="minorHAnsi"/>
          <w:spacing w:val="9"/>
          <w:sz w:val="23"/>
          <w:szCs w:val="23"/>
          <w:shd w:val="clear" w:color="auto" w:fill="FFFFFF"/>
          <w:lang w:val="da-DK" w:eastAsia="en-GB"/>
        </w:rPr>
        <w:t xml:space="preserve"> Dette kan gøres 48 timer fra køb af gaveæsken og senest den 2</w:t>
      </w:r>
      <w:r w:rsidR="002768DF">
        <w:rPr>
          <w:rFonts w:eastAsia="Times New Roman" w:cstheme="minorHAnsi"/>
          <w:spacing w:val="9"/>
          <w:sz w:val="23"/>
          <w:szCs w:val="23"/>
          <w:shd w:val="clear" w:color="auto" w:fill="FFFFFF"/>
          <w:lang w:val="da-DK" w:eastAsia="en-GB"/>
        </w:rPr>
        <w:t>9</w:t>
      </w:r>
      <w:r w:rsidR="00A352A1" w:rsidRPr="002137EF">
        <w:rPr>
          <w:rFonts w:eastAsia="Times New Roman" w:cstheme="minorHAnsi"/>
          <w:spacing w:val="9"/>
          <w:sz w:val="23"/>
          <w:szCs w:val="23"/>
          <w:shd w:val="clear" w:color="auto" w:fill="FFFFFF"/>
          <w:lang w:val="da-DK" w:eastAsia="en-GB"/>
        </w:rPr>
        <w:t>-02-202</w:t>
      </w:r>
      <w:r w:rsidR="002768DF">
        <w:rPr>
          <w:rFonts w:eastAsia="Times New Roman" w:cstheme="minorHAnsi"/>
          <w:spacing w:val="9"/>
          <w:sz w:val="23"/>
          <w:szCs w:val="23"/>
          <w:shd w:val="clear" w:color="auto" w:fill="FFFFFF"/>
          <w:lang w:val="da-DK" w:eastAsia="en-GB"/>
        </w:rPr>
        <w:t>4</w:t>
      </w:r>
      <w:r w:rsidR="00A352A1" w:rsidRPr="002137EF">
        <w:rPr>
          <w:rFonts w:eastAsia="Times New Roman" w:cstheme="minorHAnsi"/>
          <w:spacing w:val="9"/>
          <w:sz w:val="23"/>
          <w:szCs w:val="23"/>
          <w:shd w:val="clear" w:color="auto" w:fill="FFFFFF"/>
          <w:lang w:val="da-DK" w:eastAsia="en-GB"/>
        </w:rPr>
        <w:t xml:space="preserve">. Brugen af dine oplysninger sker i overensstemmelse med vores </w:t>
      </w:r>
      <w:hyperlink r:id="rId6" w:history="1">
        <w:r w:rsidR="00A352A1" w:rsidRPr="002137EF">
          <w:rPr>
            <w:rStyle w:val="Hyperlink"/>
            <w:rFonts w:eastAsia="Times New Roman" w:cstheme="minorHAnsi"/>
            <w:color w:val="4472C4" w:themeColor="accent1"/>
            <w:spacing w:val="9"/>
            <w:sz w:val="23"/>
            <w:lang w:val="da-DK"/>
          </w:rPr>
          <w:t>persondatapolitik</w:t>
        </w:r>
      </w:hyperlink>
      <w:r w:rsidR="00A352A1" w:rsidRPr="002137EF">
        <w:rPr>
          <w:rStyle w:val="Hyperlink"/>
          <w:rFonts w:eastAsia="Times New Roman" w:cstheme="minorHAnsi"/>
          <w:color w:val="auto"/>
          <w:spacing w:val="9"/>
          <w:sz w:val="23"/>
          <w:lang w:val="da-DK"/>
        </w:rPr>
        <w:t>.</w:t>
      </w:r>
    </w:p>
    <w:p w14:paraId="0C9C6C1C" w14:textId="77777777" w:rsidR="00A352A1" w:rsidRPr="002137EF" w:rsidRDefault="00A352A1" w:rsidP="002137EF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val="da-DK" w:eastAsia="en-GB"/>
        </w:rPr>
      </w:pPr>
    </w:p>
    <w:p w14:paraId="36E387BA" w14:textId="74DA7F67" w:rsidR="00A352A1" w:rsidRPr="003F1E32" w:rsidRDefault="00A352A1" w:rsidP="003F1E3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pacing w:val="9"/>
          <w:sz w:val="23"/>
          <w:szCs w:val="23"/>
          <w:shd w:val="clear" w:color="auto" w:fill="FFFFFF"/>
          <w:lang w:val="da-DK" w:eastAsia="en-GB"/>
        </w:rPr>
      </w:pPr>
      <w:r w:rsidRPr="002137EF">
        <w:rPr>
          <w:rFonts w:eastAsia="Times New Roman" w:cstheme="minorHAnsi"/>
          <w:spacing w:val="9"/>
          <w:sz w:val="23"/>
          <w:szCs w:val="23"/>
          <w:shd w:val="clear" w:color="auto" w:fill="FFFFFF"/>
          <w:lang w:val="da-DK" w:eastAsia="en-GB"/>
        </w:rPr>
        <w:t xml:space="preserve">Når koden er valideret, vil du modtage en e-mail med beviset, der giver dig adgang til din </w:t>
      </w:r>
      <w:r w:rsidR="003118B3">
        <w:rPr>
          <w:rFonts w:eastAsia="Times New Roman" w:cstheme="minorHAnsi"/>
          <w:spacing w:val="9"/>
          <w:sz w:val="23"/>
          <w:szCs w:val="23"/>
          <w:shd w:val="clear" w:color="auto" w:fill="FFFFFF"/>
          <w:lang w:val="da-DK" w:eastAsia="en-GB"/>
        </w:rPr>
        <w:t>ekstra</w:t>
      </w:r>
      <w:r w:rsidRPr="002137EF">
        <w:rPr>
          <w:rFonts w:eastAsia="Times New Roman" w:cstheme="minorHAnsi"/>
          <w:spacing w:val="9"/>
          <w:sz w:val="23"/>
          <w:szCs w:val="23"/>
          <w:shd w:val="clear" w:color="auto" w:fill="FFFFFF"/>
          <w:lang w:val="da-DK" w:eastAsia="en-GB"/>
        </w:rPr>
        <w:t xml:space="preserve"> oplevelse.</w:t>
      </w:r>
      <w:r w:rsidR="003F1E32">
        <w:rPr>
          <w:rFonts w:eastAsia="Times New Roman" w:cstheme="minorHAnsi"/>
          <w:spacing w:val="9"/>
          <w:sz w:val="23"/>
          <w:szCs w:val="23"/>
          <w:shd w:val="clear" w:color="auto" w:fill="FFFFFF"/>
          <w:lang w:val="da-DK" w:eastAsia="en-GB"/>
        </w:rPr>
        <w:t xml:space="preserve"> </w:t>
      </w:r>
      <w:r w:rsidR="003F1E32" w:rsidRPr="003F1E32">
        <w:rPr>
          <w:rFonts w:eastAsia="Times New Roman" w:cstheme="minorHAnsi"/>
          <w:b/>
          <w:bCs/>
          <w:spacing w:val="9"/>
          <w:sz w:val="23"/>
          <w:szCs w:val="23"/>
          <w:shd w:val="clear" w:color="auto" w:fill="FFFFFF"/>
          <w:lang w:val="da-DK" w:eastAsia="en-GB"/>
        </w:rPr>
        <w:t>Denne kampagne er begrænset til 1 ekstra oplevelse pr. emailadresse</w:t>
      </w:r>
    </w:p>
    <w:p w14:paraId="693855F3" w14:textId="77777777" w:rsidR="00A352A1" w:rsidRPr="002137EF" w:rsidRDefault="00A352A1" w:rsidP="002137EF">
      <w:pPr>
        <w:spacing w:after="0" w:line="240" w:lineRule="auto"/>
        <w:rPr>
          <w:rFonts w:eastAsia="Times New Roman" w:cstheme="minorHAnsi"/>
          <w:sz w:val="24"/>
          <w:szCs w:val="24"/>
          <w:lang w:val="da-DK" w:eastAsia="en-GB"/>
        </w:rPr>
      </w:pPr>
    </w:p>
    <w:p w14:paraId="51DAB2A7" w14:textId="731D02B2" w:rsidR="00A352A1" w:rsidRPr="002137EF" w:rsidRDefault="00A352A1" w:rsidP="002137E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da-DK" w:eastAsia="en-GB"/>
        </w:rPr>
      </w:pPr>
      <w:r w:rsidRPr="002137EF">
        <w:rPr>
          <w:rFonts w:eastAsia="Times New Roman" w:cstheme="minorHAnsi"/>
          <w:spacing w:val="9"/>
          <w:sz w:val="23"/>
          <w:szCs w:val="23"/>
          <w:shd w:val="clear" w:color="auto" w:fill="FFFFFF"/>
          <w:lang w:val="da-DK" w:eastAsia="en-GB"/>
        </w:rPr>
        <w:t>Det eneste, du skal gøre, er følgende:</w:t>
      </w:r>
      <w:r w:rsidRPr="002137EF">
        <w:rPr>
          <w:rFonts w:eastAsia="Times New Roman" w:cstheme="minorHAnsi"/>
          <w:spacing w:val="9"/>
          <w:sz w:val="23"/>
          <w:szCs w:val="23"/>
          <w:lang w:val="da-DK" w:eastAsia="en-GB"/>
        </w:rPr>
        <w:br/>
      </w:r>
      <w:r w:rsidRPr="002137EF">
        <w:rPr>
          <w:rFonts w:eastAsia="Times New Roman" w:cstheme="minorHAnsi"/>
          <w:spacing w:val="9"/>
          <w:sz w:val="23"/>
          <w:szCs w:val="23"/>
          <w:shd w:val="clear" w:color="auto" w:fill="FFFFFF"/>
          <w:lang w:val="da-DK" w:eastAsia="en-GB"/>
        </w:rPr>
        <w:t xml:space="preserve">Gå ind på </w:t>
      </w:r>
      <w:hyperlink r:id="rId7" w:history="1">
        <w:r w:rsidRPr="002137EF">
          <w:rPr>
            <w:rStyle w:val="Hyperlink"/>
            <w:rFonts w:eastAsia="Times New Roman" w:cstheme="minorHAnsi"/>
            <w:spacing w:val="9"/>
            <w:sz w:val="23"/>
            <w:szCs w:val="23"/>
            <w:shd w:val="clear" w:color="auto" w:fill="FFFFFF"/>
            <w:lang w:val="da-DK" w:eastAsia="en-GB"/>
          </w:rPr>
          <w:t>www.godream.dk</w:t>
        </w:r>
      </w:hyperlink>
      <w:r w:rsidRPr="002137EF">
        <w:rPr>
          <w:rFonts w:eastAsia="Times New Roman" w:cstheme="minorHAnsi"/>
          <w:spacing w:val="9"/>
          <w:sz w:val="23"/>
          <w:szCs w:val="23"/>
          <w:shd w:val="clear" w:color="auto" w:fill="FFFFFF"/>
          <w:lang w:val="da-DK" w:eastAsia="en-GB"/>
        </w:rPr>
        <w:t>, registrer dit e-gavekort (Indtast ID-nummer og indløsnings-kode. Opret en profil, eller log ind på en eksisterende.)</w:t>
      </w:r>
      <w:r w:rsidRPr="002137EF">
        <w:rPr>
          <w:rFonts w:eastAsia="Times New Roman" w:cstheme="minorHAnsi"/>
          <w:spacing w:val="9"/>
          <w:sz w:val="23"/>
          <w:szCs w:val="23"/>
          <w:lang w:val="da-DK" w:eastAsia="en-GB"/>
        </w:rPr>
        <w:br/>
      </w:r>
      <w:r w:rsidRPr="002137EF">
        <w:rPr>
          <w:rFonts w:eastAsia="Times New Roman" w:cstheme="minorHAnsi"/>
          <w:spacing w:val="9"/>
          <w:sz w:val="23"/>
          <w:szCs w:val="23"/>
          <w:shd w:val="clear" w:color="auto" w:fill="FFFFFF"/>
          <w:lang w:val="da-DK" w:eastAsia="en-GB"/>
        </w:rPr>
        <w:t>Vælg din ønskede oplevelse i vores Go Dream-udvalg</w:t>
      </w:r>
    </w:p>
    <w:p w14:paraId="34EF013E" w14:textId="77777777" w:rsidR="00A352A1" w:rsidRPr="002137EF" w:rsidRDefault="00A352A1" w:rsidP="002137EF">
      <w:pPr>
        <w:spacing w:after="0" w:line="240" w:lineRule="auto"/>
        <w:rPr>
          <w:rFonts w:eastAsia="Times New Roman" w:cstheme="minorHAnsi"/>
          <w:sz w:val="24"/>
          <w:szCs w:val="24"/>
          <w:lang w:val="da-DK" w:eastAsia="en-GB"/>
        </w:rPr>
      </w:pPr>
    </w:p>
    <w:p w14:paraId="629349DC" w14:textId="7FED508D" w:rsidR="00A352A1" w:rsidRPr="002137EF" w:rsidRDefault="00A352A1" w:rsidP="002137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pacing w:val="9"/>
          <w:sz w:val="23"/>
          <w:lang w:val="da-DK"/>
        </w:rPr>
      </w:pPr>
      <w:r w:rsidRPr="002137EF">
        <w:rPr>
          <w:rFonts w:eastAsia="Times New Roman" w:cstheme="minorHAnsi"/>
          <w:spacing w:val="9"/>
          <w:sz w:val="23"/>
          <w:lang w:val="da-DK"/>
        </w:rPr>
        <w:t xml:space="preserve">Nyd din oplevelse </w:t>
      </w:r>
      <w:r w:rsidRPr="002137EF">
        <w:rPr>
          <w:rFonts w:eastAsia="Times New Roman" w:cstheme="minorHAnsi"/>
          <w:b/>
          <w:bCs/>
          <w:spacing w:val="9"/>
          <w:sz w:val="23"/>
          <w:lang w:val="da-DK"/>
        </w:rPr>
        <w:t>inden den 28-02-202</w:t>
      </w:r>
      <w:r w:rsidR="004F5D43">
        <w:rPr>
          <w:rFonts w:eastAsia="Times New Roman" w:cstheme="minorHAnsi"/>
          <w:b/>
          <w:bCs/>
          <w:spacing w:val="9"/>
          <w:sz w:val="23"/>
          <w:lang w:val="da-DK"/>
        </w:rPr>
        <w:t>5</w:t>
      </w:r>
      <w:r w:rsidRPr="002137EF">
        <w:rPr>
          <w:rFonts w:eastAsia="Times New Roman" w:cstheme="minorHAnsi"/>
          <w:spacing w:val="9"/>
          <w:sz w:val="23"/>
          <w:lang w:val="da-DK"/>
        </w:rPr>
        <w:t>! Herefter bortfalder den uden varsel.</w:t>
      </w:r>
    </w:p>
    <w:p w14:paraId="40CCEC59" w14:textId="77777777" w:rsidR="00A352A1" w:rsidRPr="002137EF" w:rsidRDefault="00A352A1" w:rsidP="002137EF">
      <w:pPr>
        <w:shd w:val="clear" w:color="auto" w:fill="FFFFFF"/>
        <w:spacing w:after="0" w:line="240" w:lineRule="auto"/>
        <w:rPr>
          <w:rFonts w:eastAsia="Times New Roman" w:cstheme="minorHAnsi"/>
          <w:spacing w:val="9"/>
          <w:sz w:val="23"/>
          <w:lang w:val="da-DK"/>
        </w:rPr>
      </w:pPr>
    </w:p>
    <w:p w14:paraId="5DFD7899" w14:textId="77777777" w:rsidR="00A352A1" w:rsidRPr="002137EF" w:rsidRDefault="00A352A1" w:rsidP="002137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21212"/>
          <w:spacing w:val="9"/>
          <w:sz w:val="23"/>
          <w:lang w:val="da-DK"/>
        </w:rPr>
      </w:pPr>
      <w:bookmarkStart w:id="1" w:name="_Hlk89270296"/>
      <w:bookmarkEnd w:id="0"/>
      <w:r w:rsidRPr="002137EF">
        <w:rPr>
          <w:rFonts w:eastAsia="Times New Roman" w:cstheme="minorHAnsi"/>
          <w:color w:val="121212"/>
          <w:spacing w:val="9"/>
          <w:sz w:val="23"/>
          <w:lang w:val="da-DK"/>
        </w:rPr>
        <w:t xml:space="preserve">Bemærk, at der i tillæg til vores normale </w:t>
      </w:r>
      <w:hyperlink r:id="rId8" w:anchor="a06" w:history="1">
        <w:r w:rsidRPr="002137EF">
          <w:rPr>
            <w:rStyle w:val="Hyperlink"/>
            <w:rFonts w:eastAsia="Times New Roman" w:cstheme="minorHAnsi"/>
            <w:spacing w:val="9"/>
            <w:sz w:val="23"/>
            <w:lang w:val="da-DK"/>
          </w:rPr>
          <w:t>vilkår og betingelser</w:t>
        </w:r>
      </w:hyperlink>
      <w:r w:rsidRPr="002137EF">
        <w:rPr>
          <w:rFonts w:eastAsia="Times New Roman" w:cstheme="minorHAnsi"/>
          <w:color w:val="121212"/>
          <w:spacing w:val="9"/>
          <w:sz w:val="23"/>
          <w:lang w:val="da-DK"/>
        </w:rPr>
        <w:t xml:space="preserve"> for oplevelser gælder følgende særlige vilkår for den ekstra oplevelse:</w:t>
      </w:r>
    </w:p>
    <w:p w14:paraId="60086171" w14:textId="731E665E" w:rsidR="00A352A1" w:rsidRPr="002137EF" w:rsidRDefault="00A352A1" w:rsidP="002137E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21212"/>
          <w:spacing w:val="9"/>
          <w:sz w:val="23"/>
          <w:lang w:val="da-DK"/>
        </w:rPr>
      </w:pPr>
      <w:r w:rsidRPr="002137EF">
        <w:rPr>
          <w:rFonts w:eastAsia="Times New Roman" w:cstheme="minorHAnsi"/>
          <w:color w:val="121212"/>
          <w:spacing w:val="9"/>
          <w:sz w:val="23"/>
          <w:lang w:val="da-DK"/>
        </w:rPr>
        <w:t>Det er ikke muligt at ombytte den valgte ekstra oplevelse til noget andet eller til kontanter. Den ekstra oplevelse har en værdi på op til DKK 1</w:t>
      </w:r>
      <w:r w:rsidR="00D64929">
        <w:rPr>
          <w:rFonts w:eastAsia="Times New Roman" w:cstheme="minorHAnsi"/>
          <w:color w:val="121212"/>
          <w:spacing w:val="9"/>
          <w:sz w:val="23"/>
          <w:lang w:val="da-DK"/>
        </w:rPr>
        <w:t>7</w:t>
      </w:r>
      <w:r w:rsidRPr="002137EF">
        <w:rPr>
          <w:rFonts w:eastAsia="Times New Roman" w:cstheme="minorHAnsi"/>
          <w:color w:val="121212"/>
          <w:spacing w:val="9"/>
          <w:sz w:val="23"/>
          <w:lang w:val="da-DK"/>
        </w:rPr>
        <w:t>9.</w:t>
      </w:r>
    </w:p>
    <w:p w14:paraId="3C8F206A" w14:textId="1B55FC8F" w:rsidR="00A352A1" w:rsidRPr="002137EF" w:rsidRDefault="00A352A1" w:rsidP="002137E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21212"/>
          <w:spacing w:val="9"/>
          <w:sz w:val="23"/>
          <w:lang w:val="da-DK"/>
        </w:rPr>
      </w:pPr>
      <w:r w:rsidRPr="002137EF">
        <w:rPr>
          <w:rFonts w:eastAsia="Times New Roman" w:cstheme="minorHAnsi"/>
          <w:color w:val="121212"/>
          <w:spacing w:val="9"/>
          <w:sz w:val="23"/>
          <w:lang w:val="da-DK"/>
        </w:rPr>
        <w:t>Der kan kun modtages en ekstra oplevelse pr. købt Go Dream gaveæske med en minimums</w:t>
      </w:r>
      <w:r w:rsidR="00961F1E">
        <w:rPr>
          <w:rFonts w:eastAsia="Times New Roman" w:cstheme="minorHAnsi"/>
          <w:color w:val="121212"/>
          <w:spacing w:val="9"/>
          <w:sz w:val="23"/>
          <w:lang w:val="da-DK"/>
        </w:rPr>
        <w:t>pris</w:t>
      </w:r>
      <w:r w:rsidRPr="002137EF">
        <w:rPr>
          <w:rFonts w:eastAsia="Times New Roman" w:cstheme="minorHAnsi"/>
          <w:color w:val="121212"/>
          <w:spacing w:val="9"/>
          <w:sz w:val="23"/>
          <w:lang w:val="da-DK"/>
        </w:rPr>
        <w:t xml:space="preserve"> på DKK 299. Ved mistanke om snyd eller omgåelse af betingelserne for at opnå adgang til en ekstra oplevelse har Go Dream ret til at annullere den ekstra oplevelse.</w:t>
      </w:r>
    </w:p>
    <w:p w14:paraId="3DCF2A4A" w14:textId="4C154013" w:rsidR="00A352A1" w:rsidRPr="003F1E32" w:rsidRDefault="00A352A1" w:rsidP="002137E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21212"/>
          <w:spacing w:val="9"/>
          <w:sz w:val="23"/>
          <w:lang w:val="da-DK"/>
        </w:rPr>
      </w:pPr>
      <w:r w:rsidRPr="002137EF">
        <w:rPr>
          <w:rFonts w:eastAsia="Times New Roman" w:cstheme="minorHAnsi"/>
          <w:color w:val="121212"/>
          <w:spacing w:val="9"/>
          <w:sz w:val="23"/>
          <w:lang w:val="da-DK"/>
        </w:rPr>
        <w:t>Go Dream forbeholder sig ret til når som helst og fra tid til anden at ændre eller afbryde udbud af den ekstra oplevelse uden forudgående varsel.</w:t>
      </w:r>
      <w:bookmarkEnd w:id="1"/>
    </w:p>
    <w:sectPr w:rsidR="00A352A1" w:rsidRPr="003F1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bx-regular-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2A23"/>
    <w:multiLevelType w:val="multilevel"/>
    <w:tmpl w:val="9848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9413DB"/>
    <w:multiLevelType w:val="hybridMultilevel"/>
    <w:tmpl w:val="3094F72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30325">
    <w:abstractNumId w:val="0"/>
  </w:num>
  <w:num w:numId="2" w16cid:durableId="1004163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A1"/>
    <w:rsid w:val="000D1056"/>
    <w:rsid w:val="000D5F74"/>
    <w:rsid w:val="002137EF"/>
    <w:rsid w:val="002768DF"/>
    <w:rsid w:val="003118B3"/>
    <w:rsid w:val="003F1E32"/>
    <w:rsid w:val="004E7773"/>
    <w:rsid w:val="004F5D43"/>
    <w:rsid w:val="00932A61"/>
    <w:rsid w:val="00961F1E"/>
    <w:rsid w:val="0097089C"/>
    <w:rsid w:val="00A352A1"/>
    <w:rsid w:val="00AD302C"/>
    <w:rsid w:val="00B17F5C"/>
    <w:rsid w:val="00C114C8"/>
    <w:rsid w:val="00C148A0"/>
    <w:rsid w:val="00D6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691201"/>
  <w15:chartTrackingRefBased/>
  <w15:docId w15:val="{7E5430A0-F7F3-4868-914C-9F2FAD7B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2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2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52A1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5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2A1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2A1"/>
    <w:rPr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118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levelsesgaver.dk/spilleregl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drea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levelsesgaver.dk/persondatapolitik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Marie-Camille Stauff</dc:creator>
  <cp:keywords/>
  <dc:description/>
  <cp:lastModifiedBy>Marie-camille STAUFF</cp:lastModifiedBy>
  <cp:revision>14</cp:revision>
  <dcterms:created xsi:type="dcterms:W3CDTF">2023-11-17T14:01:00Z</dcterms:created>
  <dcterms:modified xsi:type="dcterms:W3CDTF">2023-12-27T13:14:00Z</dcterms:modified>
</cp:coreProperties>
</file>